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61DE" w14:textId="77777777"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14:paraId="525C5DBC" w14:textId="02C8E099"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</w:t>
      </w:r>
      <w:r w:rsidR="00333C38">
        <w:rPr>
          <w:rFonts w:ascii="Times New Roman" w:hAnsi="Times New Roman"/>
          <w:b/>
          <w:sz w:val="24"/>
          <w:szCs w:val="24"/>
        </w:rPr>
        <w:t>sato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>@rcj.or.jp</w:t>
      </w:r>
    </w:p>
    <w:p w14:paraId="3C84D834" w14:textId="77777777"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14:paraId="4F6713BD" w14:textId="77777777"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14:paraId="518D0C16" w14:textId="77777777" w:rsidTr="00982290">
        <w:trPr>
          <w:cantSplit/>
          <w:trHeight w:val="489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320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87D2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14:paraId="57FE4AEB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14:paraId="2A29DBCD" w14:textId="77777777" w:rsidTr="004565C3">
        <w:trPr>
          <w:cantSplit/>
          <w:trHeight w:val="954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855B" w14:textId="77777777" w:rsidR="00320E79" w:rsidRPr="00320E79" w:rsidRDefault="004565C3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14:paraId="73A9B3F8" w14:textId="77777777" w:rsidR="00B8709C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①</w:t>
            </w:r>
            <w:r w:rsidRPr="000A1DCF">
              <w:rPr>
                <w:rFonts w:hint="eastAsia"/>
              </w:rPr>
              <w:t>「静電気の基礎」</w:t>
            </w:r>
          </w:p>
          <w:p w14:paraId="506A2EF9" w14:textId="77777777" w:rsidR="00951F08" w:rsidRPr="004565C3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4565C3">
              <w:rPr>
                <w:rFonts w:ascii="Times New Roman" w:hint="eastAsia"/>
                <w:sz w:val="22"/>
                <w:szCs w:val="22"/>
              </w:rPr>
              <w:t>1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565C3">
              <w:rPr>
                <w:rFonts w:ascii="Times New Roman"/>
                <w:sz w:val="22"/>
                <w:szCs w:val="22"/>
              </w:rPr>
              <w:t>2</w:t>
            </w:r>
            <w:r w:rsidR="001F4C59">
              <w:rPr>
                <w:rFonts w:ascii="Times New Roman" w:hint="eastAsia"/>
                <w:sz w:val="22"/>
                <w:szCs w:val="22"/>
              </w:rPr>
              <w:t>5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16553F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98E64B" w14:textId="77777777"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14:paraId="48C78AEF" w14:textId="77777777"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2AE3C40D" w14:textId="77777777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22E20D4F" w14:textId="77777777" w:rsidR="004565C3" w:rsidRPr="00320E79" w:rsidRDefault="004565C3" w:rsidP="004565C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14:paraId="55254E43" w14:textId="77777777" w:rsidR="004565C3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②</w:t>
            </w:r>
            <w:r w:rsidRPr="000A1DCF">
              <w:rPr>
                <w:rFonts w:hint="eastAsia"/>
              </w:rPr>
              <w:t>「静電気対策の手法と評価方法」</w:t>
            </w:r>
          </w:p>
          <w:p w14:paraId="133853E2" w14:textId="77777777" w:rsidR="00982290" w:rsidRPr="00320E79" w:rsidRDefault="004565C3" w:rsidP="004565C3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F6BC05" w14:textId="77777777"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7E98117C" w14:textId="77777777"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2E1BA742" w14:textId="77777777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7EE4DFE4" w14:textId="77777777" w:rsidR="004565C3" w:rsidRPr="00320E79" w:rsidRDefault="004565C3" w:rsidP="004565C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14:paraId="2D6E1E5F" w14:textId="77777777" w:rsidR="004565C3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③</w:t>
            </w:r>
            <w:r w:rsidRPr="000A1DCF">
              <w:rPr>
                <w:rFonts w:hint="eastAsia"/>
              </w:rPr>
              <w:t>「静電気</w:t>
            </w:r>
            <w:r>
              <w:rPr>
                <w:rFonts w:hint="eastAsia"/>
              </w:rPr>
              <w:t>帯電防止のための静電気測定（上）</w:t>
            </w:r>
            <w:r w:rsidRPr="000A1DCF">
              <w:rPr>
                <w:rFonts w:hint="eastAsia"/>
              </w:rPr>
              <w:t>」</w:t>
            </w:r>
          </w:p>
          <w:p w14:paraId="748FF5C1" w14:textId="77777777" w:rsidR="00982290" w:rsidRPr="00320E79" w:rsidRDefault="004565C3" w:rsidP="00456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D3E5BF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4921BB4F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5313" w:rsidRPr="00320E79" w14:paraId="7E310CA1" w14:textId="77777777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75EC557B" w14:textId="77777777" w:rsidR="00005313" w:rsidRPr="00320E79" w:rsidRDefault="00005313" w:rsidP="0000531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14:paraId="06984CF8" w14:textId="77777777" w:rsidR="00005313" w:rsidRPr="00320E79" w:rsidRDefault="00005313" w:rsidP="0000531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④</w:t>
            </w:r>
            <w:r w:rsidRPr="000A1DCF">
              <w:rPr>
                <w:rFonts w:hint="eastAsia"/>
              </w:rPr>
              <w:t>「静電気</w:t>
            </w:r>
            <w:r>
              <w:rPr>
                <w:rFonts w:hint="eastAsia"/>
              </w:rPr>
              <w:t>帯電防止のための静電気測定（下）</w:t>
            </w:r>
            <w:r w:rsidRPr="000A1DCF">
              <w:rPr>
                <w:rFonts w:hint="eastAsia"/>
              </w:rPr>
              <w:t>」</w:t>
            </w:r>
          </w:p>
          <w:p w14:paraId="1BCD6E2F" w14:textId="77777777" w:rsidR="00005313" w:rsidRPr="004565C3" w:rsidRDefault="00005313" w:rsidP="00005313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08BB5F" w14:textId="77777777" w:rsidR="00005313" w:rsidRPr="00320E79" w:rsidRDefault="00005313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7108EB20" w14:textId="77777777" w:rsidR="00005313" w:rsidRPr="00320E79" w:rsidRDefault="00005313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14:paraId="42354FE6" w14:textId="77777777" w:rsidTr="00982290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3ABE6CCE" w14:textId="77777777"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14:paraId="3660FF77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982290" w:rsidRPr="00320E79" w14:paraId="46BD482D" w14:textId="77777777" w:rsidTr="00982290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14:paraId="1246F1F7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82290" w:rsidRPr="00320E79" w14:paraId="77A49361" w14:textId="77777777" w:rsidTr="005172DE">
        <w:trPr>
          <w:cantSplit/>
          <w:trHeight w:val="339"/>
        </w:trPr>
        <w:tc>
          <w:tcPr>
            <w:tcW w:w="5355" w:type="dxa"/>
            <w:vAlign w:val="center"/>
          </w:tcPr>
          <w:p w14:paraId="6686D012" w14:textId="77777777"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14:paraId="5CE927B1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82290" w:rsidRPr="00320E79" w14:paraId="028E89B0" w14:textId="77777777" w:rsidTr="00982290">
        <w:trPr>
          <w:cantSplit/>
          <w:trHeight w:val="416"/>
        </w:trPr>
        <w:tc>
          <w:tcPr>
            <w:tcW w:w="5355" w:type="dxa"/>
            <w:vAlign w:val="center"/>
          </w:tcPr>
          <w:p w14:paraId="7FB6E785" w14:textId="77777777"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14:paraId="26DCE01D" w14:textId="77777777"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3144CD8D" w14:textId="77777777" w:rsidR="00951F08" w:rsidRPr="00320E79" w:rsidRDefault="00951F08">
      <w:pPr>
        <w:rPr>
          <w:rFonts w:ascii="Times New Roman" w:hAnsi="Times New Roman"/>
          <w:sz w:val="22"/>
          <w:szCs w:val="22"/>
          <w:u w:val="single"/>
        </w:rPr>
      </w:pPr>
    </w:p>
    <w:p w14:paraId="378E5EEF" w14:textId="7482FD78" w:rsidR="005E1CE0" w:rsidRPr="00320E79" w:rsidRDefault="005E1CE0">
      <w:pPr>
        <w:rPr>
          <w:rFonts w:ascii="Times New Roman" w:hAnsi="Times New Roman"/>
          <w:sz w:val="22"/>
          <w:szCs w:val="22"/>
        </w:rPr>
      </w:pPr>
    </w:p>
    <w:p w14:paraId="6BDCD6F4" w14:textId="77777777" w:rsidR="005E1CE0" w:rsidRDefault="005E1CE0">
      <w:pPr>
        <w:rPr>
          <w:rFonts w:ascii="Times New Roman" w:hAnsi="Times New Roman"/>
          <w:sz w:val="22"/>
          <w:szCs w:val="22"/>
          <w:u w:val="single"/>
        </w:rPr>
      </w:pPr>
    </w:p>
    <w:p w14:paraId="122F5092" w14:textId="77777777" w:rsidR="004565C3" w:rsidRPr="004565C3" w:rsidRDefault="004565C3">
      <w:pPr>
        <w:rPr>
          <w:rFonts w:ascii="Times New Roman" w:hAnsi="Times New Roman"/>
          <w:sz w:val="22"/>
          <w:szCs w:val="22"/>
          <w:u w:val="single"/>
        </w:rPr>
      </w:pPr>
    </w:p>
    <w:p w14:paraId="3C32A351" w14:textId="77777777"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14:paraId="6B228E43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FB1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14:paraId="6E532481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F03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 w14:paraId="1B4B10C3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E78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14:paraId="7BD058F2" w14:textId="77777777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10A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14:paraId="7CE0EDF4" w14:textId="77777777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496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14:paraId="4544562D" w14:textId="77777777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413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14:paraId="5B159387" w14:textId="77777777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E0D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65C99714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01B5CFD5" w14:textId="77777777"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14:paraId="0A6F35D2" w14:textId="77777777" w:rsidTr="00982290">
        <w:trPr>
          <w:trHeight w:val="355"/>
        </w:trPr>
        <w:tc>
          <w:tcPr>
            <w:tcW w:w="1110" w:type="dxa"/>
            <w:vAlign w:val="center"/>
          </w:tcPr>
          <w:p w14:paraId="36F2D1A1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14:paraId="1C60F0A0" w14:textId="77777777"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4DFBDA27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14:paraId="51ECF491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707647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60767C73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14:paraId="5F4C3B13" w14:textId="77777777" w:rsidTr="00D5325F">
        <w:trPr>
          <w:trHeight w:val="556"/>
        </w:trPr>
        <w:tc>
          <w:tcPr>
            <w:tcW w:w="1628" w:type="dxa"/>
            <w:vAlign w:val="center"/>
          </w:tcPr>
          <w:p w14:paraId="3C912EE1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14:paraId="28C0452E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14:paraId="732ACE93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14:paraId="4C43C793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14:paraId="2A77F261" w14:textId="77777777" w:rsidTr="00D5325F">
        <w:trPr>
          <w:trHeight w:val="415"/>
        </w:trPr>
        <w:tc>
          <w:tcPr>
            <w:tcW w:w="1628" w:type="dxa"/>
            <w:vAlign w:val="center"/>
          </w:tcPr>
          <w:p w14:paraId="0A833E98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14:paraId="6804F5E7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14:paraId="215A90F6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9A31E1" w14:textId="77777777" w:rsidR="00951F08" w:rsidRPr="005E1CE0" w:rsidRDefault="00951F08" w:rsidP="005172DE">
      <w:pPr>
        <w:rPr>
          <w:rFonts w:ascii="Times New Roman" w:hAnsi="Times New Roman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B203" w14:textId="77777777" w:rsidR="00EC4BBF" w:rsidRDefault="00EC4BBF" w:rsidP="00825FD9">
      <w:r>
        <w:separator/>
      </w:r>
    </w:p>
  </w:endnote>
  <w:endnote w:type="continuationSeparator" w:id="0">
    <w:p w14:paraId="07E580FE" w14:textId="77777777" w:rsidR="00EC4BBF" w:rsidRDefault="00EC4BBF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2D3F" w14:textId="77777777" w:rsidR="00EC4BBF" w:rsidRDefault="00EC4BBF" w:rsidP="00825FD9">
      <w:r>
        <w:separator/>
      </w:r>
    </w:p>
  </w:footnote>
  <w:footnote w:type="continuationSeparator" w:id="0">
    <w:p w14:paraId="779D2EA6" w14:textId="77777777" w:rsidR="00EC4BBF" w:rsidRDefault="00EC4BBF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C4"/>
    <w:rsid w:val="00005313"/>
    <w:rsid w:val="00013C3C"/>
    <w:rsid w:val="00141C49"/>
    <w:rsid w:val="0016553F"/>
    <w:rsid w:val="001C4FBA"/>
    <w:rsid w:val="001F3E81"/>
    <w:rsid w:val="001F4C59"/>
    <w:rsid w:val="002476BF"/>
    <w:rsid w:val="00264FFE"/>
    <w:rsid w:val="002A0B75"/>
    <w:rsid w:val="00320E79"/>
    <w:rsid w:val="00333C38"/>
    <w:rsid w:val="00334C82"/>
    <w:rsid w:val="0036567B"/>
    <w:rsid w:val="003F6F36"/>
    <w:rsid w:val="004454F4"/>
    <w:rsid w:val="004565C3"/>
    <w:rsid w:val="004C01FD"/>
    <w:rsid w:val="005122AB"/>
    <w:rsid w:val="005172DE"/>
    <w:rsid w:val="005E1CE0"/>
    <w:rsid w:val="00635555"/>
    <w:rsid w:val="006B2BD3"/>
    <w:rsid w:val="00795CE5"/>
    <w:rsid w:val="008151D8"/>
    <w:rsid w:val="00825FD9"/>
    <w:rsid w:val="008546BD"/>
    <w:rsid w:val="008B2BC7"/>
    <w:rsid w:val="008D32A5"/>
    <w:rsid w:val="008D5265"/>
    <w:rsid w:val="009136BC"/>
    <w:rsid w:val="0094006B"/>
    <w:rsid w:val="00951F08"/>
    <w:rsid w:val="00982290"/>
    <w:rsid w:val="00995EE6"/>
    <w:rsid w:val="009B1FEA"/>
    <w:rsid w:val="009E25AC"/>
    <w:rsid w:val="00A559E9"/>
    <w:rsid w:val="00AE3573"/>
    <w:rsid w:val="00B21B21"/>
    <w:rsid w:val="00B31C6C"/>
    <w:rsid w:val="00B62D3A"/>
    <w:rsid w:val="00B74ABD"/>
    <w:rsid w:val="00B8709C"/>
    <w:rsid w:val="00C130E6"/>
    <w:rsid w:val="00C22C3B"/>
    <w:rsid w:val="00C414D2"/>
    <w:rsid w:val="00C41D48"/>
    <w:rsid w:val="00CA5163"/>
    <w:rsid w:val="00D173E7"/>
    <w:rsid w:val="00D42A49"/>
    <w:rsid w:val="00D5325F"/>
    <w:rsid w:val="00D96EC4"/>
    <w:rsid w:val="00DC728A"/>
    <w:rsid w:val="00DD3FED"/>
    <w:rsid w:val="00EC4BBF"/>
    <w:rsid w:val="00EE442B"/>
    <w:rsid w:val="00F264C8"/>
    <w:rsid w:val="00F715E1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6AAC3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RCJ 04</cp:lastModifiedBy>
  <cp:revision>4</cp:revision>
  <cp:lastPrinted>2017-02-03T06:44:00Z</cp:lastPrinted>
  <dcterms:created xsi:type="dcterms:W3CDTF">2021-05-20T04:14:00Z</dcterms:created>
  <dcterms:modified xsi:type="dcterms:W3CDTF">2021-05-20T04:30:00Z</dcterms:modified>
</cp:coreProperties>
</file>